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6F04" w:rsidRDefault="006E6F04">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bookmarkStart w:id="0" w:name="_GoBack"/>
      <w:bookmarkEnd w:id="0"/>
      <w:r>
        <w:rPr>
          <w:rFonts w:ascii="Tahoma" w:hAnsi="Tahoma" w:cs="Tahoma"/>
          <w:sz w:val="20"/>
          <w:szCs w:val="20"/>
        </w:rPr>
        <w:br/>
      </w:r>
    </w:p>
    <w:p w:rsidR="006E6F04" w:rsidRDefault="006E6F04">
      <w:pPr>
        <w:pStyle w:val="ConsPlusNormal"/>
        <w:jc w:val="both"/>
        <w:outlineLvl w:val="0"/>
      </w:pPr>
    </w:p>
    <w:p w:rsidR="006E6F04" w:rsidRDefault="006E6F04">
      <w:pPr>
        <w:pStyle w:val="ConsPlusNormal"/>
        <w:jc w:val="right"/>
      </w:pPr>
      <w:r>
        <w:t>Утверждено</w:t>
      </w:r>
    </w:p>
    <w:p w:rsidR="006E6F04" w:rsidRDefault="006E6F04">
      <w:pPr>
        <w:pStyle w:val="ConsPlusNormal"/>
        <w:jc w:val="right"/>
      </w:pPr>
      <w:r>
        <w:t>председателем Национального</w:t>
      </w:r>
    </w:p>
    <w:p w:rsidR="006E6F04" w:rsidRDefault="006E6F04">
      <w:pPr>
        <w:pStyle w:val="ConsPlusNormal"/>
        <w:jc w:val="right"/>
      </w:pPr>
      <w:r>
        <w:t>антитеррористического комитета</w:t>
      </w:r>
    </w:p>
    <w:p w:rsidR="006E6F04" w:rsidRDefault="006E6F04">
      <w:pPr>
        <w:pStyle w:val="ConsPlusNormal"/>
        <w:jc w:val="right"/>
      </w:pPr>
      <w:r>
        <w:t>17 июня 2016 г.</w:t>
      </w:r>
    </w:p>
    <w:p w:rsidR="006E6F04" w:rsidRDefault="006E6F04">
      <w:pPr>
        <w:pStyle w:val="ConsPlusNormal"/>
        <w:jc w:val="right"/>
      </w:pPr>
      <w:r>
        <w:t>с изменениями</w:t>
      </w:r>
    </w:p>
    <w:p w:rsidR="006E6F04" w:rsidRDefault="006E6F04">
      <w:pPr>
        <w:pStyle w:val="ConsPlusNormal"/>
        <w:jc w:val="right"/>
      </w:pPr>
      <w:r>
        <w:t>от 1 октября 2018 г. N 4</w:t>
      </w:r>
    </w:p>
    <w:p w:rsidR="006E6F04" w:rsidRDefault="006E6F04">
      <w:pPr>
        <w:pStyle w:val="ConsPlusNormal"/>
        <w:jc w:val="both"/>
      </w:pPr>
    </w:p>
    <w:p w:rsidR="006E6F04" w:rsidRDefault="006E6F04">
      <w:pPr>
        <w:pStyle w:val="ConsPlusNormal"/>
        <w:jc w:val="center"/>
        <w:rPr>
          <w:b/>
          <w:bCs/>
        </w:rPr>
      </w:pPr>
      <w:r>
        <w:rPr>
          <w:b/>
          <w:bCs/>
        </w:rPr>
        <w:t>ПОЛОЖЕНИЕ</w:t>
      </w:r>
    </w:p>
    <w:p w:rsidR="006E6F04" w:rsidRDefault="006E6F04">
      <w:pPr>
        <w:pStyle w:val="ConsPlusNormal"/>
        <w:jc w:val="center"/>
        <w:rPr>
          <w:b/>
          <w:bCs/>
        </w:rPr>
      </w:pPr>
      <w:r>
        <w:rPr>
          <w:b/>
          <w:bCs/>
        </w:rPr>
        <w:t>ОБ АНТИТЕРРОРИСТИЧЕСКОЙ КОМИССИИ В СУБЪЕКТЕ</w:t>
      </w:r>
    </w:p>
    <w:p w:rsidR="006E6F04" w:rsidRDefault="006E6F04">
      <w:pPr>
        <w:pStyle w:val="ConsPlusNormal"/>
        <w:jc w:val="center"/>
        <w:rPr>
          <w:b/>
          <w:bCs/>
        </w:rPr>
      </w:pPr>
      <w:r>
        <w:rPr>
          <w:b/>
          <w:bCs/>
        </w:rPr>
        <w:t>РОССИЙСКОЙ ФЕДЕРАЦИИ</w:t>
      </w:r>
    </w:p>
    <w:p w:rsidR="006E6F04" w:rsidRDefault="006E6F04">
      <w:pPr>
        <w:pStyle w:val="ConsPlusNormal"/>
        <w:jc w:val="both"/>
      </w:pPr>
    </w:p>
    <w:p w:rsidR="006E6F04" w:rsidRDefault="006E6F04">
      <w:pPr>
        <w:pStyle w:val="ConsPlusNormal"/>
        <w:ind w:firstLine="540"/>
        <w:jc w:val="both"/>
      </w:pPr>
      <w:r>
        <w:t>1. Антитеррористическая комиссия в субъекте Российской Федерации (далее - Комиссия) является органом, образованным в целях координации деятельности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по профилактике терроризма, а также по минимизации и (или) ликвидации последствий его проявлений.</w:t>
      </w:r>
    </w:p>
    <w:p w:rsidR="006E6F04" w:rsidRDefault="006E6F04">
      <w:pPr>
        <w:pStyle w:val="ConsPlusNormal"/>
        <w:spacing w:before="220"/>
        <w:ind w:firstLine="540"/>
        <w:jc w:val="both"/>
      </w:pPr>
      <w:r>
        <w:t xml:space="preserve">2. Комиссия в своей деятельности руководствуется </w:t>
      </w:r>
      <w:hyperlink r:id="rId5"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субъекта Российской Федерации, решениями Национального антитеррористического комитета, а также настоящим Положением.</w:t>
      </w:r>
    </w:p>
    <w:p w:rsidR="006E6F04" w:rsidRDefault="006E6F04">
      <w:pPr>
        <w:pStyle w:val="ConsPlusNormal"/>
        <w:spacing w:before="220"/>
        <w:ind w:firstLine="540"/>
        <w:jc w:val="both"/>
      </w:pPr>
      <w:r>
        <w:t>3. Руководителем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(председатель Комиссии).</w:t>
      </w:r>
    </w:p>
    <w:p w:rsidR="006E6F04" w:rsidRDefault="006E6F04">
      <w:pPr>
        <w:pStyle w:val="ConsPlusNormal"/>
        <w:spacing w:before="220"/>
        <w:ind w:firstLine="540"/>
        <w:jc w:val="both"/>
      </w:pPr>
      <w:r>
        <w:t xml:space="preserve">В период исполнения обязанностей высшего должностного лица (руководителя высшего исполнительного органа государственной власти) субъекта Российской Федерации иным должностным лицом в соответствии с </w:t>
      </w:r>
      <w:hyperlink r:id="rId6" w:history="1">
        <w:r>
          <w:rPr>
            <w:color w:val="0000FF"/>
          </w:rPr>
          <w:t>пунктом 7.1 статьи 18</w:t>
        </w:r>
      </w:hyperlink>
      <w:r>
        <w:t xml:space="preserve"> или </w:t>
      </w:r>
      <w:hyperlink r:id="rId7" w:history="1">
        <w:r>
          <w:rPr>
            <w:color w:val="0000FF"/>
          </w:rPr>
          <w:t>пунктом 9.1 статьи 19</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им также исполняются обязанности председателя Комиссии.</w:t>
      </w:r>
    </w:p>
    <w:p w:rsidR="006E6F04" w:rsidRDefault="006E6F04">
      <w:pPr>
        <w:pStyle w:val="ConsPlusNormal"/>
        <w:spacing w:before="220"/>
        <w:ind w:firstLine="540"/>
        <w:jc w:val="both"/>
      </w:pPr>
      <w:r>
        <w:t>4. Основными задачами Комиссии являются:</w:t>
      </w:r>
    </w:p>
    <w:p w:rsidR="006E6F04" w:rsidRDefault="006E6F04">
      <w:pPr>
        <w:pStyle w:val="ConsPlusNormal"/>
        <w:spacing w:before="220"/>
        <w:ind w:firstLine="540"/>
        <w:jc w:val="both"/>
      </w:pPr>
      <w:r>
        <w:t>а) мониторинг политических, социально-экономических и иных процессов в субъекте Российской Федерации, оказывающих влияние на ситуацию в области противодействия терроризму, подготовка предложений Национальному антитеррористическому комитету по формированию государственной политики и совершенствованию нормативно-правового регулирования в области профилактики терроризма, минимизации и (или) ликвидации последствий его проявлений;</w:t>
      </w:r>
    </w:p>
    <w:p w:rsidR="006E6F04" w:rsidRDefault="006E6F04">
      <w:pPr>
        <w:pStyle w:val="ConsPlusNormal"/>
        <w:spacing w:before="220"/>
        <w:ind w:firstLine="540"/>
        <w:jc w:val="both"/>
      </w:pPr>
      <w:r>
        <w:t>б) координация деятельности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по профилактике терроризма, а также по минимизации и (или) ликвидации последствий его проявлений;</w:t>
      </w:r>
    </w:p>
    <w:p w:rsidR="006E6F04" w:rsidRDefault="006E6F04">
      <w:pPr>
        <w:pStyle w:val="ConsPlusNormal"/>
        <w:spacing w:before="220"/>
        <w:ind w:firstLine="540"/>
        <w:jc w:val="both"/>
      </w:pPr>
      <w:r>
        <w:t>в) информационное сопровождение деятельности по профилактике терроризма в субъекте Российской Федерации, а также по минимизации и (или) ликвидации последствий его проявлений.</w:t>
      </w:r>
    </w:p>
    <w:p w:rsidR="006E6F04" w:rsidRDefault="006E6F04">
      <w:pPr>
        <w:pStyle w:val="ConsPlusNormal"/>
        <w:spacing w:before="220"/>
        <w:ind w:firstLine="540"/>
        <w:jc w:val="both"/>
      </w:pPr>
      <w:r>
        <w:lastRenderedPageBreak/>
        <w:t>5. Комиссия осуществляет следующие основные функции:</w:t>
      </w:r>
    </w:p>
    <w:p w:rsidR="006E6F04" w:rsidRDefault="006E6F04">
      <w:pPr>
        <w:pStyle w:val="ConsPlusNormal"/>
        <w:spacing w:before="220"/>
        <w:ind w:firstLine="540"/>
        <w:jc w:val="both"/>
      </w:pPr>
      <w:r>
        <w:t>а) в сфере мониторинга политических, социально-экономических и иных процессов в субъекте Российской Федерации, оказывающих влияние на ситуацию в области противодействия терроризму, подготовки предложений Национальному антитеррористическому комитету по формированию государственной политики и совершенствованию нормативно-правового регулирования в области профилактики терроризма, минимизации и (или) ликвидации последствий его проявлений:</w:t>
      </w:r>
    </w:p>
    <w:p w:rsidR="006E6F04" w:rsidRDefault="006E6F04">
      <w:pPr>
        <w:pStyle w:val="ConsPlusNormal"/>
        <w:spacing w:before="220"/>
        <w:ind w:firstLine="540"/>
        <w:jc w:val="both"/>
      </w:pPr>
      <w:r>
        <w:t>анализ причин и условий возникновения и распространения терроризма на территории субъекта Российской Федерации, разработка мер по их устранению;</w:t>
      </w:r>
    </w:p>
    <w:p w:rsidR="006E6F04" w:rsidRDefault="006E6F04">
      <w:pPr>
        <w:pStyle w:val="ConsPlusNormal"/>
        <w:spacing w:before="220"/>
        <w:ind w:firstLine="540"/>
        <w:jc w:val="both"/>
      </w:pPr>
      <w:r>
        <w:t>мониторинг террористических угроз и террористической активности в субъекте Российской Федерации, разработка мер по противодействию этим угрозам;</w:t>
      </w:r>
    </w:p>
    <w:p w:rsidR="006E6F04" w:rsidRDefault="006E6F04">
      <w:pPr>
        <w:pStyle w:val="ConsPlusNormal"/>
        <w:spacing w:before="220"/>
        <w:ind w:firstLine="540"/>
        <w:jc w:val="both"/>
      </w:pPr>
      <w:r>
        <w:t>подготовка предложений Национальному антитеррористическому комитету по совершенствованию нормативно-правового регулирования в области профилактики терроризма, минимизации и (или) ликвидации последствий его проявлений;</w:t>
      </w:r>
    </w:p>
    <w:p w:rsidR="006E6F04" w:rsidRDefault="006E6F04">
      <w:pPr>
        <w:pStyle w:val="ConsPlusNormal"/>
        <w:spacing w:before="220"/>
        <w:ind w:firstLine="540"/>
        <w:jc w:val="both"/>
      </w:pPr>
      <w:r>
        <w:t>подготовка докладов в аппарат Национального антитеррористического комитета о результатах деятельности Комиссии, а также предложений по совершенствованию деятельности в сфере профилактики терроризма, минимизации и (или) ликвидации последствий его проявлений;</w:t>
      </w:r>
    </w:p>
    <w:p w:rsidR="006E6F04" w:rsidRDefault="006E6F04">
      <w:pPr>
        <w:pStyle w:val="ConsPlusNormal"/>
        <w:spacing w:before="220"/>
        <w:ind w:firstLine="540"/>
        <w:jc w:val="both"/>
      </w:pPr>
      <w:r>
        <w:t>б) в сфере координации деятельности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по профилактике терроризма, а также по минимизации и (или) ликвидации последствий его проявлений:</w:t>
      </w:r>
    </w:p>
    <w:p w:rsidR="006E6F04" w:rsidRDefault="006E6F04">
      <w:pPr>
        <w:pStyle w:val="ConsPlusNormal"/>
        <w:spacing w:before="220"/>
        <w:ind w:firstLine="540"/>
        <w:jc w:val="both"/>
      </w:pPr>
      <w:r>
        <w:t>анализ эффективности принимаемых территориальными органами федеральных органов исполнительной власти, органами исполнительной власти субъекта Российской Федерации и органами местного самоуправления мер по профилактике терроризма, а также минимизации и (или) ликвидации последствий его проявлений, разработка предложений по их совершенствованию;</w:t>
      </w:r>
    </w:p>
    <w:p w:rsidR="006E6F04" w:rsidRDefault="006E6F04">
      <w:pPr>
        <w:pStyle w:val="ConsPlusNormal"/>
        <w:spacing w:before="220"/>
        <w:ind w:firstLine="540"/>
        <w:jc w:val="both"/>
      </w:pPr>
      <w:r>
        <w:t>разработка и координация исполнения мер по профилактике терроризма на территории субъекта Российской Федерации, в том числе по противодействию распространению идеологии терроризма и обеспечению антитеррористической защищенности потенциальных объектов террористических посягательств, мест массового пребывания людей;</w:t>
      </w:r>
    </w:p>
    <w:p w:rsidR="006E6F04" w:rsidRDefault="006E6F04">
      <w:pPr>
        <w:pStyle w:val="ConsPlusNormal"/>
        <w:spacing w:before="220"/>
        <w:ind w:firstLine="540"/>
        <w:jc w:val="both"/>
      </w:pPr>
      <w:r>
        <w:t>разработка и координация исполнения мер по минимизации и (или) ликвидации последствий проявлений терроризма на территории субъекта Российской Федерации;</w:t>
      </w:r>
    </w:p>
    <w:p w:rsidR="006E6F04" w:rsidRDefault="006E6F04">
      <w:pPr>
        <w:pStyle w:val="ConsPlusNormal"/>
        <w:spacing w:before="220"/>
        <w:ind w:firstLine="540"/>
        <w:jc w:val="both"/>
      </w:pPr>
      <w:r>
        <w:t>организация взаимодействия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с общественными объединениями и религиозными организациями, другими институтами гражданского общества и гражданами, а также привлечение их к участию в противодействии терроризму;</w:t>
      </w:r>
    </w:p>
    <w:p w:rsidR="006E6F04" w:rsidRDefault="006E6F04">
      <w:pPr>
        <w:pStyle w:val="ConsPlusNormal"/>
        <w:spacing w:before="220"/>
        <w:ind w:firstLine="540"/>
        <w:jc w:val="both"/>
      </w:pPr>
      <w:r>
        <w:t>организация подготовки проектов и реализации государственных программ, планов и иных документов субъекта Российской Федерации по профилактике терроризма, а также минимизации и (или) ликвидации последствий его проявлений;</w:t>
      </w:r>
    </w:p>
    <w:p w:rsidR="006E6F04" w:rsidRDefault="006E6F04">
      <w:pPr>
        <w:pStyle w:val="ConsPlusNormal"/>
        <w:spacing w:before="220"/>
        <w:ind w:firstLine="540"/>
        <w:jc w:val="both"/>
      </w:pPr>
      <w:r>
        <w:t>осуществление контроля за исполнением решений Комиссии;</w:t>
      </w:r>
    </w:p>
    <w:p w:rsidR="006E6F04" w:rsidRDefault="006E6F04">
      <w:pPr>
        <w:pStyle w:val="ConsPlusNormal"/>
        <w:spacing w:before="220"/>
        <w:ind w:firstLine="540"/>
        <w:jc w:val="both"/>
      </w:pPr>
      <w:r>
        <w:t xml:space="preserve">координация деятельности антитеррористических комиссий, сформированных на территориях муниципальных образований субъекта Российской Федерации для организации </w:t>
      </w:r>
      <w:r>
        <w:lastRenderedPageBreak/>
        <w:t>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Комиссии (далее - антитеррористические комиссии муниципальных образований);</w:t>
      </w:r>
    </w:p>
    <w:p w:rsidR="006E6F04" w:rsidRDefault="006E6F04">
      <w:pPr>
        <w:pStyle w:val="ConsPlusNormal"/>
        <w:spacing w:before="220"/>
        <w:ind w:firstLine="540"/>
        <w:jc w:val="both"/>
      </w:pPr>
      <w:r>
        <w:t>методическое обеспечение и контроль деятельности антитеррористических комиссий муниципальных образований;</w:t>
      </w:r>
    </w:p>
    <w:p w:rsidR="006E6F04" w:rsidRDefault="006E6F04">
      <w:pPr>
        <w:pStyle w:val="ConsPlusNormal"/>
        <w:spacing w:before="220"/>
        <w:ind w:firstLine="540"/>
        <w:jc w:val="both"/>
      </w:pPr>
      <w:r>
        <w:t>организация обучения сотрудников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отвечающих за организацию в указанных органах мероприятий по профилактике терроризма, а также по минимизации и (или) ликвидации последствий его проявлений;</w:t>
      </w:r>
    </w:p>
    <w:p w:rsidR="006E6F04" w:rsidRDefault="006E6F04">
      <w:pPr>
        <w:pStyle w:val="ConsPlusNormal"/>
        <w:spacing w:before="220"/>
        <w:ind w:firstLine="540"/>
        <w:jc w:val="both"/>
      </w:pPr>
      <w:r>
        <w:t>подготовка предложений по обеспечению социальной защиты лиц, осуществляющих деятельность по борьбе с терроризмом и (или) привлекаемых к этой деятельности, а также лиц, пострадавших от террористических актов;</w:t>
      </w:r>
    </w:p>
    <w:p w:rsidR="006E6F04" w:rsidRDefault="006E6F04">
      <w:pPr>
        <w:pStyle w:val="ConsPlusNormal"/>
        <w:spacing w:before="220"/>
        <w:ind w:firstLine="540"/>
        <w:jc w:val="both"/>
      </w:pPr>
      <w:r>
        <w:t>в) информационное сопровождение деятельности по профилактике терроризма в субъекте Российской Федерации, а также по минимизации и (или) ликвидации последствий его проявлений:</w:t>
      </w:r>
    </w:p>
    <w:p w:rsidR="006E6F04" w:rsidRDefault="006E6F04">
      <w:pPr>
        <w:pStyle w:val="ConsPlusNormal"/>
        <w:spacing w:before="220"/>
        <w:ind w:firstLine="540"/>
        <w:jc w:val="both"/>
      </w:pPr>
      <w:r>
        <w:t>своевременное информирование населения через средства массовой информации о мерах по профилактике терроризма, минимизации и (или) ликвидации последствий его проявлений, а также о принятии председателем Национального антитеррористического комитета или председателем Комиссии решений об установлении, изменении или отмене уровней террористической опасности, сроках, на которые они устанавливаются, о границах участка территории субъекта Российской Федерации (об объекте), в пределах которого (на котором) они устанавливаются;</w:t>
      </w:r>
    </w:p>
    <w:p w:rsidR="006E6F04" w:rsidRDefault="006E6F04">
      <w:pPr>
        <w:pStyle w:val="ConsPlusNormal"/>
        <w:spacing w:before="220"/>
        <w:ind w:firstLine="540"/>
        <w:jc w:val="both"/>
      </w:pPr>
      <w:r>
        <w:t>обеспечение согласованности позиций территориальных органов федеральных органов исполнительной власти, органов исполнительной власти субъекта Российской Федерации, иных государственных органов и органов местного самоуправления при взаимодействии со средствами массовой информации по вопросам, касающимся освещения мер по профилактике терроризма, минимизации и (или) ликвидации последствий его проявлений;</w:t>
      </w:r>
    </w:p>
    <w:p w:rsidR="006E6F04" w:rsidRDefault="006E6F04">
      <w:pPr>
        <w:pStyle w:val="ConsPlusNormal"/>
        <w:spacing w:before="220"/>
        <w:ind w:firstLine="540"/>
        <w:jc w:val="both"/>
      </w:pPr>
      <w:r>
        <w:t>размещение в средствах массовой информации и информационно-телекоммуникационной сети "Интернет" материалов о деятельности Комиссии.</w:t>
      </w:r>
    </w:p>
    <w:p w:rsidR="006E6F04" w:rsidRDefault="006E6F04">
      <w:pPr>
        <w:pStyle w:val="ConsPlusNormal"/>
        <w:spacing w:before="220"/>
        <w:ind w:firstLine="540"/>
        <w:jc w:val="both"/>
      </w:pPr>
      <w:r>
        <w:t>6. Комиссия для решения возложенных на нее задач имеет право:</w:t>
      </w:r>
    </w:p>
    <w:p w:rsidR="006E6F04" w:rsidRDefault="006E6F04">
      <w:pPr>
        <w:pStyle w:val="ConsPlusNormal"/>
        <w:spacing w:before="220"/>
        <w:ind w:firstLine="540"/>
        <w:jc w:val="both"/>
      </w:pPr>
      <w:r>
        <w:t>а) принимать решения по вопросам, отнесенным к ее компетенции;</w:t>
      </w:r>
    </w:p>
    <w:p w:rsidR="006E6F04" w:rsidRDefault="006E6F04">
      <w:pPr>
        <w:pStyle w:val="ConsPlusNormal"/>
        <w:spacing w:before="220"/>
        <w:ind w:firstLine="540"/>
        <w:jc w:val="both"/>
      </w:pPr>
      <w:r>
        <w:t>б) запрашивать и получать в установленном порядке от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общественных объединений, организаций и должностных лиц необходимые материалы и информацию по вопросам, отнесенным к ее компетенции;</w:t>
      </w:r>
    </w:p>
    <w:p w:rsidR="006E6F04" w:rsidRDefault="006E6F04">
      <w:pPr>
        <w:pStyle w:val="ConsPlusNormal"/>
        <w:spacing w:before="220"/>
        <w:ind w:firstLine="540"/>
        <w:jc w:val="both"/>
      </w:pPr>
      <w:r>
        <w:t>в) создавать рабочие органы для изучения вопросов, касающихся профилактики терроризма, минимизации и (или) ликвидации последствий его проявлений;</w:t>
      </w:r>
    </w:p>
    <w:p w:rsidR="006E6F04" w:rsidRDefault="006E6F04">
      <w:pPr>
        <w:pStyle w:val="ConsPlusNormal"/>
        <w:spacing w:before="220"/>
        <w:ind w:firstLine="540"/>
        <w:jc w:val="both"/>
      </w:pPr>
      <w:r>
        <w:t xml:space="preserve">г) привлекать для участия в работе Комиссии должностных лиц и специалистов территориальных органов федеральных органов исполнительной власти, органов исполнительной власти субъекта Российской Федерации, иных государственных органов и органов местного самоуправления, а также представителей общественных объединений и организаций (с их </w:t>
      </w:r>
      <w:r>
        <w:lastRenderedPageBreak/>
        <w:t>согласия);</w:t>
      </w:r>
    </w:p>
    <w:p w:rsidR="006E6F04" w:rsidRDefault="006E6F04">
      <w:pPr>
        <w:pStyle w:val="ConsPlusNormal"/>
        <w:spacing w:before="220"/>
        <w:ind w:firstLine="540"/>
        <w:jc w:val="both"/>
      </w:pPr>
      <w:r>
        <w:t>д) признан утратившим силу;</w:t>
      </w:r>
    </w:p>
    <w:p w:rsidR="006E6F04" w:rsidRDefault="006E6F04">
      <w:pPr>
        <w:pStyle w:val="ConsPlusNormal"/>
        <w:spacing w:before="220"/>
        <w:ind w:firstLine="540"/>
        <w:jc w:val="both"/>
      </w:pPr>
      <w:r>
        <w:t>е) организовывать контроль исполнения принятых Комиссией решений территориальными органами федеральных органов исполнительной власти, органами исполнительной власти субъекта Российской Федерации, органами местного самоуправления, антитеррористическими комиссиями муниципальных образований, общественными объединениями и организациями;</w:t>
      </w:r>
    </w:p>
    <w:p w:rsidR="006E6F04" w:rsidRDefault="006E6F04">
      <w:pPr>
        <w:pStyle w:val="ConsPlusNormal"/>
        <w:spacing w:before="220"/>
        <w:ind w:firstLine="540"/>
        <w:jc w:val="both"/>
      </w:pPr>
      <w:r>
        <w:t>ж) вносить в установленном порядке предложения по вопросам, требующим решения Президента Российской Федерации, Правительства Российской Федерации и Национального антитеррористического комитета.</w:t>
      </w:r>
    </w:p>
    <w:p w:rsidR="006E6F04" w:rsidRDefault="006E6F04">
      <w:pPr>
        <w:pStyle w:val="ConsPlusNormal"/>
        <w:spacing w:before="220"/>
        <w:ind w:firstLine="540"/>
        <w:jc w:val="both"/>
      </w:pPr>
      <w:r>
        <w:t>7. Комиссия строит свою работу во взаимодействии с оперативным штабом в субъекте Российской Федерации и оперативными штабами в морских районах (бассейнах).</w:t>
      </w:r>
    </w:p>
    <w:p w:rsidR="006E6F04" w:rsidRDefault="006E6F04">
      <w:pPr>
        <w:pStyle w:val="ConsPlusNormal"/>
        <w:spacing w:before="220"/>
        <w:ind w:firstLine="540"/>
        <w:jc w:val="both"/>
      </w:pPr>
      <w:r>
        <w:t>8. Комиссия осуществляет свою деятельность на плановой основе в соответствии с регламентом, утверждаемым председателем Национального антитеррористического комитета.</w:t>
      </w:r>
    </w:p>
    <w:p w:rsidR="006E6F04" w:rsidRDefault="006E6F04">
      <w:pPr>
        <w:pStyle w:val="ConsPlusNormal"/>
        <w:spacing w:before="220"/>
        <w:ind w:firstLine="540"/>
        <w:jc w:val="both"/>
      </w:pPr>
      <w:r>
        <w:t>9. Комиссия информирует аппарат Национального антитеррористического комитета по итогам своей деятельности за полугодие и год.</w:t>
      </w:r>
    </w:p>
    <w:p w:rsidR="006E6F04" w:rsidRDefault="006E6F04">
      <w:pPr>
        <w:pStyle w:val="ConsPlusNormal"/>
        <w:spacing w:before="220"/>
        <w:ind w:firstLine="540"/>
        <w:jc w:val="both"/>
      </w:pPr>
      <w:r>
        <w:t>10. Решения Комиссии, принятые в пределах ее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субъекте Российской Федерации.</w:t>
      </w:r>
    </w:p>
    <w:p w:rsidR="006E6F04" w:rsidRDefault="006E6F04">
      <w:pPr>
        <w:pStyle w:val="ConsPlusNormal"/>
        <w:spacing w:before="220"/>
        <w:ind w:firstLine="540"/>
        <w:jc w:val="both"/>
      </w:pPr>
      <w:r>
        <w:t>11. Для реализации решений Комиссии могут подготавливаться проекты правовых актов высшего должностного лица (руководителя высшего исполнительного органа государственной власти) субъекта Российской Федерации.</w:t>
      </w:r>
    </w:p>
    <w:p w:rsidR="006E6F04" w:rsidRDefault="006E6F04">
      <w:pPr>
        <w:pStyle w:val="ConsPlusNormal"/>
        <w:spacing w:before="220"/>
        <w:ind w:firstLine="540"/>
        <w:jc w:val="both"/>
      </w:pPr>
      <w:r>
        <w:t>12. Территориальные органы федеральных органов исполнительной власти, органы исполнительной власти субъекта Российской Федерации, представители которых входят в состав Комиссии, могут принимать акты (совместные акты) для реализации решений Комиссии.</w:t>
      </w:r>
    </w:p>
    <w:p w:rsidR="006E6F04" w:rsidRDefault="006E6F04">
      <w:pPr>
        <w:pStyle w:val="ConsPlusNormal"/>
        <w:spacing w:before="220"/>
        <w:ind w:firstLine="540"/>
        <w:jc w:val="both"/>
      </w:pPr>
      <w:r>
        <w:t>13. Организационное и материально-техническое обеспечение деятельности Комиссии организуется высшим должностным лицом (руководителем высшего исполнительного органа государственной власти) субъекта Российской Федерации.</w:t>
      </w:r>
    </w:p>
    <w:p w:rsidR="006E6F04" w:rsidRDefault="006E6F04">
      <w:pPr>
        <w:pStyle w:val="ConsPlusNormal"/>
        <w:spacing w:before="220"/>
        <w:ind w:firstLine="540"/>
        <w:jc w:val="both"/>
      </w:pPr>
      <w:r>
        <w:t>Для этих целей высшее должностное лицо (руководитель высшего исполнительного органа государственной власти) субъекта Российской Федерации (председатель Комиссии) в пределах своей компетенции определяет (или создает вновь) структурное подразделение органа исполнительной власти субъекта Российской Федерации (аппарат Комиссии), а также назначает должностное лицо (руководителя аппарата Комиссии), ответственное за организацию этой работы.</w:t>
      </w:r>
    </w:p>
    <w:p w:rsidR="006E6F04" w:rsidRDefault="006E6F04">
      <w:pPr>
        <w:pStyle w:val="ConsPlusNormal"/>
        <w:spacing w:before="220"/>
        <w:ind w:firstLine="540"/>
        <w:jc w:val="both"/>
      </w:pPr>
      <w:r>
        <w:t>Типовое положение об аппарате Комиссии утверждается председателем Национального антитеррористического комитета.</w:t>
      </w:r>
    </w:p>
    <w:p w:rsidR="006E6F04" w:rsidRDefault="006E6F04">
      <w:pPr>
        <w:pStyle w:val="ConsPlusNormal"/>
        <w:spacing w:before="220"/>
        <w:ind w:firstLine="540"/>
        <w:jc w:val="both"/>
      </w:pPr>
      <w:r>
        <w:t>14. Информационно-аналитическое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 органы исполнительной власти субъекта Российской Федерации, представители которых входят в состав Комиссии. Меры по организации указанной деятельности разрабатывает аппарат Комиссии.</w:t>
      </w:r>
    </w:p>
    <w:p w:rsidR="006E6F04" w:rsidRDefault="006E6F04">
      <w:pPr>
        <w:pStyle w:val="ConsPlusNormal"/>
        <w:spacing w:before="220"/>
        <w:ind w:firstLine="540"/>
        <w:jc w:val="both"/>
      </w:pPr>
      <w:r>
        <w:t>15. Доступ средств массовой информации к сведениям о деятельности Комиссии определяется законодательством о средствах массовой информации.</w:t>
      </w:r>
    </w:p>
    <w:p w:rsidR="006E6F04" w:rsidRDefault="006E6F04">
      <w:pPr>
        <w:pStyle w:val="ConsPlusNormal"/>
        <w:spacing w:before="220"/>
        <w:ind w:firstLine="540"/>
        <w:jc w:val="both"/>
      </w:pPr>
      <w:r>
        <w:lastRenderedPageBreak/>
        <w:t>16. Председатель Комиссии:</w:t>
      </w:r>
    </w:p>
    <w:p w:rsidR="006E6F04" w:rsidRDefault="006E6F04">
      <w:pPr>
        <w:pStyle w:val="ConsPlusNormal"/>
        <w:spacing w:before="220"/>
        <w:ind w:firstLine="540"/>
        <w:jc w:val="both"/>
      </w:pPr>
      <w:r>
        <w:t>организует деятельность Комиссии;</w:t>
      </w:r>
    </w:p>
    <w:p w:rsidR="006E6F04" w:rsidRDefault="006E6F04">
      <w:pPr>
        <w:pStyle w:val="ConsPlusNormal"/>
        <w:spacing w:before="220"/>
        <w:ind w:firstLine="540"/>
        <w:jc w:val="both"/>
      </w:pPr>
      <w:r>
        <w:t>ведет заседания Комиссии, подписывает протоколы заседаний Комиссии;</w:t>
      </w:r>
    </w:p>
    <w:p w:rsidR="006E6F04" w:rsidRDefault="006E6F04">
      <w:pPr>
        <w:pStyle w:val="ConsPlusNormal"/>
        <w:spacing w:before="220"/>
        <w:ind w:firstLine="540"/>
        <w:jc w:val="both"/>
      </w:pPr>
      <w:r>
        <w:t>осуществляет от имени Комиссии взаимодействие с территориальными органами федеральных органов исполнительной власти, органами государственной власти субъекта Российской Федерации, иными государственными органами, органами местного самоуправления, общественными объединениями и организациями;</w:t>
      </w:r>
    </w:p>
    <w:p w:rsidR="006E6F04" w:rsidRDefault="006E6F04">
      <w:pPr>
        <w:pStyle w:val="ConsPlusNormal"/>
        <w:spacing w:before="220"/>
        <w:ind w:firstLine="540"/>
        <w:jc w:val="both"/>
      </w:pPr>
      <w:r>
        <w:t>принимает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по согласованию с руководителем территориального органа безопасности в соответствующем субъекте Российской Федерации, а также незамедлительно информирует о принятом решении председателя Национального антитеррористического комитета;</w:t>
      </w:r>
    </w:p>
    <w:p w:rsidR="006E6F04" w:rsidRDefault="006E6F04">
      <w:pPr>
        <w:pStyle w:val="ConsPlusNormal"/>
        <w:spacing w:before="220"/>
        <w:ind w:firstLine="540"/>
        <w:jc w:val="both"/>
      </w:pPr>
      <w:r>
        <w:t>вносит представление председателю Национального антитеррористического комитета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w:t>
      </w:r>
    </w:p>
    <w:p w:rsidR="006E6F04" w:rsidRDefault="006E6F04">
      <w:pPr>
        <w:pStyle w:val="ConsPlusNormal"/>
        <w:spacing w:before="220"/>
        <w:ind w:firstLine="540"/>
        <w:jc w:val="both"/>
      </w:pPr>
      <w:r>
        <w:t>принимает решения о формировании антитеррористических комиссий муниципальных образований, утверждает положение об антитеррористической комиссии муниципального образования, ее регламент и состав по должностям.</w:t>
      </w:r>
    </w:p>
    <w:p w:rsidR="006E6F04" w:rsidRDefault="006E6F04">
      <w:pPr>
        <w:pStyle w:val="ConsPlusNormal"/>
        <w:spacing w:before="220"/>
        <w:ind w:firstLine="540"/>
        <w:jc w:val="both"/>
      </w:pPr>
      <w:r>
        <w:t>17. признан утратившим силу;</w:t>
      </w:r>
    </w:p>
    <w:p w:rsidR="006E6F04" w:rsidRDefault="006E6F04">
      <w:pPr>
        <w:pStyle w:val="ConsPlusNormal"/>
        <w:spacing w:before="220"/>
        <w:ind w:firstLine="540"/>
        <w:jc w:val="both"/>
      </w:pPr>
      <w:r>
        <w:t>18. Руководитель аппарата Комиссии (должностное лицо, на которое возложены функции руководителя аппарата Комиссии):</w:t>
      </w:r>
    </w:p>
    <w:p w:rsidR="006E6F04" w:rsidRDefault="006E6F04">
      <w:pPr>
        <w:pStyle w:val="ConsPlusNormal"/>
        <w:spacing w:before="220"/>
        <w:ind w:firstLine="540"/>
        <w:jc w:val="both"/>
      </w:pPr>
      <w:r>
        <w:t>организует работу аппарата Комиссии;</w:t>
      </w:r>
    </w:p>
    <w:p w:rsidR="006E6F04" w:rsidRDefault="006E6F04">
      <w:pPr>
        <w:pStyle w:val="ConsPlusNormal"/>
        <w:spacing w:before="220"/>
        <w:ind w:firstLine="540"/>
        <w:jc w:val="both"/>
      </w:pPr>
      <w:r>
        <w:t>обеспечивает взаимодействие Комиссии с аппаратом Национального антитеррористического комитета, аппаратами оперативных штабов в субъекте Российской Федерации и в морском районе (бассейне), аппаратом полномочного представителя Президента Российской Федерации в федеральном округе, аппаратами антитеррористических комиссий в субъектах Российской Федерации, антитеррористическими комиссиями муниципальных образований субъекта Российской Федерации, территориальными органами федеральных органов исполнительной власти, органами исполнительной власти субъекта Российской Федерации, органами местного самоуправления, организациями (в том числе средствами массовой информации) и общественными объединениями.</w:t>
      </w:r>
    </w:p>
    <w:p w:rsidR="006E6F04" w:rsidRDefault="006E6F04">
      <w:pPr>
        <w:pStyle w:val="ConsPlusNormal"/>
        <w:spacing w:before="220"/>
        <w:ind w:firstLine="540"/>
        <w:jc w:val="both"/>
      </w:pPr>
      <w:r>
        <w:t>19. Члены Комиссии обязаны:</w:t>
      </w:r>
    </w:p>
    <w:p w:rsidR="006E6F04" w:rsidRDefault="006E6F04">
      <w:pPr>
        <w:pStyle w:val="ConsPlusNormal"/>
        <w:spacing w:before="220"/>
        <w:ind w:firstLine="540"/>
        <w:jc w:val="both"/>
      </w:pPr>
      <w:r>
        <w:t>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rsidR="006E6F04" w:rsidRDefault="006E6F04">
      <w:pPr>
        <w:pStyle w:val="ConsPlusNormal"/>
        <w:spacing w:before="220"/>
        <w:ind w:firstLine="540"/>
        <w:jc w:val="both"/>
      </w:pPr>
      <w:r>
        <w:t>организовать в рамках своих должностных полномочий выполнение решений Комиссии;</w:t>
      </w:r>
    </w:p>
    <w:p w:rsidR="006E6F04" w:rsidRDefault="006E6F04">
      <w:pPr>
        <w:pStyle w:val="ConsPlusNormal"/>
        <w:spacing w:before="220"/>
        <w:ind w:firstLine="540"/>
        <w:jc w:val="both"/>
      </w:pPr>
      <w:r>
        <w:t>выполнять требования правовых актов, регламентирующих деятельность Комиссии;</w:t>
      </w:r>
    </w:p>
    <w:p w:rsidR="006E6F04" w:rsidRDefault="006E6F04">
      <w:pPr>
        <w:pStyle w:val="ConsPlusNormal"/>
        <w:spacing w:before="220"/>
        <w:ind w:firstLine="540"/>
        <w:jc w:val="both"/>
      </w:pPr>
      <w:r>
        <w:t xml:space="preserve">определять в пределах компетенции в органе, представителем которого он является, должностное лицо или подразделение, ответственное за организацию взаимодействия указанного </w:t>
      </w:r>
      <w:r>
        <w:lastRenderedPageBreak/>
        <w:t>органа с Комиссией и ее аппаратом.</w:t>
      </w:r>
    </w:p>
    <w:p w:rsidR="006E6F04" w:rsidRDefault="006E6F04">
      <w:pPr>
        <w:pStyle w:val="ConsPlusNormal"/>
        <w:spacing w:before="220"/>
        <w:ind w:firstLine="540"/>
        <w:jc w:val="both"/>
      </w:pPr>
      <w:r>
        <w:t>20. Члены Комиссии имеют право:</w:t>
      </w:r>
    </w:p>
    <w:p w:rsidR="006E6F04" w:rsidRDefault="006E6F04">
      <w:pPr>
        <w:pStyle w:val="ConsPlusNormal"/>
        <w:spacing w:before="220"/>
        <w:ind w:firstLine="540"/>
        <w:jc w:val="both"/>
      </w:pPr>
      <w:r>
        <w:t>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6E6F04" w:rsidRDefault="006E6F04">
      <w:pPr>
        <w:pStyle w:val="ConsPlusNormal"/>
        <w:spacing w:before="220"/>
        <w:ind w:firstLine="540"/>
        <w:jc w:val="both"/>
      </w:pPr>
      <w:r>
        <w:t>голосовать на заседаниях Комиссии;</w:t>
      </w:r>
    </w:p>
    <w:p w:rsidR="006E6F04" w:rsidRDefault="006E6F04">
      <w:pPr>
        <w:pStyle w:val="ConsPlusNormal"/>
        <w:spacing w:before="220"/>
        <w:ind w:firstLine="540"/>
        <w:jc w:val="both"/>
      </w:pPr>
      <w:r>
        <w:t>знакомиться с документами и материалами Комиссии, непосредственно касающимися ее деятельности;</w:t>
      </w:r>
    </w:p>
    <w:p w:rsidR="006E6F04" w:rsidRDefault="006E6F04">
      <w:pPr>
        <w:pStyle w:val="ConsPlusNormal"/>
        <w:spacing w:before="220"/>
        <w:ind w:firstLine="540"/>
        <w:jc w:val="both"/>
      </w:pPr>
      <w:r>
        <w:t>взаимодействовать с руководителем аппарата Комиссии;</w:t>
      </w:r>
    </w:p>
    <w:p w:rsidR="006E6F04" w:rsidRDefault="006E6F04">
      <w:pPr>
        <w:pStyle w:val="ConsPlusNormal"/>
        <w:spacing w:before="220"/>
        <w:ind w:firstLine="540"/>
        <w:jc w:val="both"/>
      </w:pPr>
      <w:r>
        <w:t>привлекать по согласованию с председателем Комиссии, в установленном порядке сотрудников и специалистов территориальных органов федеральных органов исполнительной власти, органов исполнительной власти субъекта Российской Федерации, органов местного самоуправления и организаций к экспертной, аналитической и иной работе, связанной с деятельностью Комиссии;</w:t>
      </w:r>
    </w:p>
    <w:p w:rsidR="006E6F04" w:rsidRDefault="006E6F04">
      <w:pPr>
        <w:pStyle w:val="ConsPlusNormal"/>
        <w:spacing w:before="220"/>
        <w:ind w:firstLine="540"/>
        <w:jc w:val="both"/>
      </w:pPr>
      <w:r>
        <w:t>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w:t>
      </w:r>
    </w:p>
    <w:p w:rsidR="006E6F04" w:rsidRDefault="006E6F04">
      <w:pPr>
        <w:pStyle w:val="ConsPlusNormal"/>
        <w:spacing w:before="220"/>
        <w:ind w:firstLine="540"/>
        <w:jc w:val="both"/>
      </w:pPr>
      <w:r>
        <w:t>21. Комиссия имеет бланк со своим наименованием.</w:t>
      </w:r>
    </w:p>
    <w:p w:rsidR="006E6F04" w:rsidRDefault="006E6F04">
      <w:pPr>
        <w:pStyle w:val="ConsPlusNormal"/>
        <w:jc w:val="both"/>
      </w:pPr>
    </w:p>
    <w:p w:rsidR="006E6F04" w:rsidRDefault="006E6F04">
      <w:pPr>
        <w:pStyle w:val="ConsPlusNormal"/>
        <w:jc w:val="both"/>
      </w:pPr>
    </w:p>
    <w:p w:rsidR="006E6F04" w:rsidRDefault="006E6F04">
      <w:pPr>
        <w:pStyle w:val="ConsPlusNormal"/>
        <w:pBdr>
          <w:top w:val="single" w:sz="6" w:space="0" w:color="auto"/>
        </w:pBdr>
        <w:spacing w:before="100" w:after="100"/>
        <w:jc w:val="both"/>
        <w:rPr>
          <w:sz w:val="2"/>
          <w:szCs w:val="2"/>
        </w:rPr>
      </w:pPr>
    </w:p>
    <w:p w:rsidR="00450DEC" w:rsidRDefault="00450DEC"/>
    <w:sectPr w:rsidR="00450DEC" w:rsidSect="00773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04"/>
    <w:rsid w:val="00450DEC"/>
    <w:rsid w:val="006E6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E4D4D-6F01-4511-8544-C74D198B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6F04"/>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04439&amp;dst=10077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04439&amp;dst=100774" TargetMode="External"/><Relationship Id="rId5" Type="http://schemas.openxmlformats.org/officeDocument/2006/relationships/hyperlink" Target="https://login.consultant.ru/link/?req=doc&amp;base=LAW&amp;n=2875"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2434</Words>
  <Characters>13879</Characters>
  <Application>Microsoft Office Word</Application>
  <DocSecurity>0</DocSecurity>
  <Lines>115</Lines>
  <Paragraphs>32</Paragraphs>
  <ScaleCrop>false</ScaleCrop>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2024-02-02T11:19:00Z</dcterms:created>
  <dcterms:modified xsi:type="dcterms:W3CDTF">2024-02-02T11:20:00Z</dcterms:modified>
</cp:coreProperties>
</file>