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F" w:rsidRDefault="004A718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718F" w:rsidRDefault="004A71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A7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18F" w:rsidRDefault="004A718F">
            <w:pPr>
              <w:pStyle w:val="ConsPlusNormal"/>
            </w:pPr>
            <w:r>
              <w:t>29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718F" w:rsidRDefault="004A718F">
            <w:pPr>
              <w:pStyle w:val="ConsPlusNormal"/>
              <w:jc w:val="right"/>
            </w:pPr>
            <w:r>
              <w:t>N 110</w:t>
            </w:r>
          </w:p>
        </w:tc>
      </w:tr>
    </w:tbl>
    <w:p w:rsidR="004A718F" w:rsidRDefault="004A7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Title"/>
        <w:jc w:val="center"/>
      </w:pPr>
      <w:r>
        <w:t>РЕСПУБЛИКА ДАГЕСТАН</w:t>
      </w:r>
    </w:p>
    <w:p w:rsidR="004A718F" w:rsidRDefault="004A718F">
      <w:pPr>
        <w:pStyle w:val="ConsPlusTitle"/>
        <w:jc w:val="center"/>
      </w:pPr>
    </w:p>
    <w:p w:rsidR="004A718F" w:rsidRDefault="004A718F">
      <w:pPr>
        <w:pStyle w:val="ConsPlusTitle"/>
        <w:jc w:val="center"/>
      </w:pPr>
      <w:r>
        <w:t>ЗАКОН</w:t>
      </w:r>
    </w:p>
    <w:p w:rsidR="004A718F" w:rsidRDefault="004A718F">
      <w:pPr>
        <w:pStyle w:val="ConsPlusTitle"/>
        <w:jc w:val="center"/>
      </w:pPr>
    </w:p>
    <w:p w:rsidR="004A718F" w:rsidRDefault="004A718F">
      <w:pPr>
        <w:pStyle w:val="ConsPlusTitle"/>
        <w:jc w:val="center"/>
      </w:pPr>
      <w:r>
        <w:t xml:space="preserve">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4A718F" w:rsidRDefault="004A718F">
      <w:pPr>
        <w:pStyle w:val="ConsPlusTitle"/>
        <w:jc w:val="center"/>
      </w:pPr>
      <w:r>
        <w:t>АКТЫ РЕСПУБЛИКИ ДАГЕСТАН В ЦЕЛЯХ СОВЕРШЕНСТВОВАНИЯ</w:t>
      </w:r>
    </w:p>
    <w:p w:rsidR="004A718F" w:rsidRDefault="004A718F">
      <w:pPr>
        <w:pStyle w:val="ConsPlusTitle"/>
        <w:jc w:val="center"/>
      </w:pPr>
      <w:r>
        <w:t>ГОСУДАРСТВЕННОЙ ПОЛИТИКИ В ОБЛАСТИ ПРОТИВОДЕЙСТВИЯ КОРРУПЦИИ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4A718F" w:rsidRDefault="004A718F">
      <w:pPr>
        <w:pStyle w:val="ConsPlusNormal"/>
        <w:jc w:val="right"/>
      </w:pPr>
      <w:r>
        <w:t>Республики Дагестан</w:t>
      </w:r>
    </w:p>
    <w:p w:rsidR="004A718F" w:rsidRDefault="004A718F">
      <w:pPr>
        <w:pStyle w:val="ConsPlusNormal"/>
        <w:jc w:val="right"/>
      </w:pPr>
      <w:r>
        <w:t>20 декабря 2017 года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  <w:outlineLvl w:val="0"/>
      </w:pPr>
      <w:r>
        <w:t>Статья 1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статью 15</w:t>
        </w:r>
      </w:hyperlink>
      <w:r>
        <w:t xml:space="preserve"> Закона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N 10, ст. 656; 2006, N 4, ст. 221; 2007 N 9, ст. 463; N 15, ст. 719; 2008, N 21, ст. 894; 2009, N 7, ст. 273;</w:t>
      </w:r>
      <w:proofErr w:type="gramEnd"/>
      <w:r>
        <w:t xml:space="preserve"> N 19, ст. 898; 2010, N 3, ст. 53; N 19, ст. 917, 918; 2011, N 3, ст. 58; N 19, ст. 853; 2012, N 7, ст. 245; 2013, N 5, ст. 255; N 12, ст. 768; N 22, ст. 1469; N 24, ст. 1624; 2014, N 7, ст. 338; 2015, N 13, ст. 773; "</w:t>
      </w:r>
      <w:proofErr w:type="gramStart"/>
      <w:r>
        <w:t>Дагестанская</w:t>
      </w:r>
      <w:proofErr w:type="gramEnd"/>
      <w:r>
        <w:t xml:space="preserve"> правда", 2016, 11 февраля, N 29-30; официальный интернет-портал правовой информации (www.pravo.gov.ru), 14 марта 2016 года, N 0500201603140013; 29 декабря 2016 года, N 0500201612290012; "Дагестанская правда", 2017, 14 декабря, N 354-355) изменение, изложив </w:t>
      </w:r>
      <w:hyperlink r:id="rId7" w:history="1">
        <w:r>
          <w:rPr>
            <w:color w:val="0000FF"/>
          </w:rPr>
          <w:t>пункт 3 части 1</w:t>
        </w:r>
      </w:hyperlink>
      <w:r>
        <w:t xml:space="preserve"> в следующей редакции: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органа;".</w:t>
      </w:r>
      <w:proofErr w:type="gramEnd"/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  <w:outlineLvl w:val="0"/>
      </w:pPr>
      <w:r>
        <w:t>Статья 2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</w:pPr>
      <w:r>
        <w:t xml:space="preserve">Внести в </w:t>
      </w:r>
      <w:hyperlink r:id="rId8" w:history="1">
        <w:r>
          <w:rPr>
            <w:color w:val="0000FF"/>
          </w:rPr>
          <w:t>Закон</w:t>
        </w:r>
      </w:hyperlink>
      <w:r>
        <w:t xml:space="preserve"> Республики Дагестан от 11 марта 2008 года N 9 "О муниципальной службе в Республике Дагестан" (Собрание законодательства Республики Дагестан, 2008, N 5, ст. 138; N 24, ст. 1037; 2009, N 13, ст. 630; N 19, ст. 898; 2010, N 3, ст. 53; 2012, N 7, ст. 245; N 13, ст. 560; 2013, N 5, ст. 255; N 23, ст. 1564; N 24, ст. 1624; 2014, N 9, ст. 503; 2015, N 13, ст. 773; "</w:t>
      </w:r>
      <w:proofErr w:type="gramStart"/>
      <w:r>
        <w:t>Дагестанская</w:t>
      </w:r>
      <w:proofErr w:type="gramEnd"/>
      <w:r>
        <w:t xml:space="preserve"> правда", 2016, 11 февраля, N 29-30; официальный интернет-портал правовой информации (www.pravo.gov.ru), 29 декабря 2016 года, N 0500201612290012; "Дагестанская правда", 2017, 14 декабря, N 354-355) следующие изменения: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9" w:history="1">
        <w:r>
          <w:rPr>
            <w:color w:val="0000FF"/>
          </w:rPr>
          <w:t>пункт 3 части 1 статьи 14</w:t>
        </w:r>
      </w:hyperlink>
      <w:r>
        <w:t xml:space="preserve"> изложить в следующей редакции: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t>;";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15</w:t>
        </w:r>
      </w:hyperlink>
      <w:r>
        <w:t xml:space="preserve"> дополнить частями 8-11 следующего содержания: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"8. </w:t>
      </w:r>
      <w:proofErr w:type="gramStart"/>
      <w: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Главе Республики Дагестан в порядке, установленном законом Республики Дагестан.</w:t>
      </w:r>
      <w:proofErr w:type="gramEnd"/>
    </w:p>
    <w:p w:rsidR="004A718F" w:rsidRDefault="004A718F">
      <w:pPr>
        <w:pStyle w:val="ConsPlusNormal"/>
        <w:spacing w:before="22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Главы Республики Дагестан в порядке, установленном законом Республики Дагестан.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 апреля 2017 года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</w:t>
      </w:r>
      <w:proofErr w:type="gramEnd"/>
      <w:r>
        <w:t xml:space="preserve"> </w:t>
      </w:r>
      <w:proofErr w:type="gramStart"/>
      <w:r>
        <w:t xml:space="preserve">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", Глава Республики Дагестан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>
        <w:t>.".</w:t>
      </w:r>
      <w:proofErr w:type="gramEnd"/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  <w:outlineLvl w:val="0"/>
      </w:pPr>
      <w:r>
        <w:t>Статья 3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4" w:history="1">
        <w:r>
          <w:rPr>
            <w:color w:val="0000FF"/>
          </w:rPr>
          <w:t>статью 9</w:t>
        </w:r>
      </w:hyperlink>
      <w:r>
        <w:t xml:space="preserve"> Закона Республики Дагестан от 8 апреля 2008 года N 18 "О </w:t>
      </w:r>
      <w:r>
        <w:lastRenderedPageBreak/>
        <w:t>государственных должностях Республики Дагестан" (Собрание законодательства Республики Дагестан, 2008, N 7, ст. 234; 2009, N 7, ст. 272; 2010, N 3, ст. 53; 2011, N 19, ст. 850; 2012, N 7, ст. 245; 2013, N 5, ст. 255;</w:t>
      </w:r>
      <w:proofErr w:type="gramEnd"/>
      <w:r>
        <w:t xml:space="preserve"> N 8, ст. 499; N 13, ст. 875; N 21, ст. 1408; N 23, ст. 1559; N 24, ст. 1624; 2014, N 5, ст. 198; N 9, ст. 502; N 18, ст. 1029; 2015, N 3, ст. 69; N 13, ст. 772; "</w:t>
      </w:r>
      <w:proofErr w:type="gramStart"/>
      <w:r>
        <w:t>Дагестанская</w:t>
      </w:r>
      <w:proofErr w:type="gramEnd"/>
      <w:r>
        <w:t xml:space="preserve"> правда", 2015, 15 октября, N 427-428; 31 декабря, N 570; </w:t>
      </w:r>
      <w:proofErr w:type="gramStart"/>
      <w:r>
        <w:t>2016, 11 мая, N 106-118; 8 декабря, N 373-375; 2017, 5 октября, N 288-289; 2017, 14 декабря, N 354-355) следующие изменения:</w:t>
      </w:r>
      <w:proofErr w:type="gramEnd"/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Лица, замещающие государственные должности Республики Дагестан, обязаны соблюдать ограничения, запреты, исполнять обязанности, которые установлены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</w:t>
      </w:r>
      <w:proofErr w:type="gramEnd"/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4A718F" w:rsidRDefault="004A718F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часть 2.1</w:t>
        </w:r>
      </w:hyperlink>
      <w:r>
        <w:t xml:space="preserve"> признать утратившей силу.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  <w:outlineLvl w:val="0"/>
      </w:pPr>
      <w:r>
        <w:t>Статья 4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A718F" w:rsidRDefault="004A718F">
      <w:pPr>
        <w:pStyle w:val="ConsPlusNormal"/>
        <w:jc w:val="right"/>
      </w:pPr>
      <w:r>
        <w:t>Главы Республики Дагестан</w:t>
      </w:r>
    </w:p>
    <w:p w:rsidR="004A718F" w:rsidRDefault="004A718F">
      <w:pPr>
        <w:pStyle w:val="ConsPlusNormal"/>
        <w:jc w:val="right"/>
      </w:pPr>
      <w:r>
        <w:t>В.ВАСИЛЬЕВ</w:t>
      </w:r>
    </w:p>
    <w:p w:rsidR="004A718F" w:rsidRDefault="004A718F">
      <w:pPr>
        <w:pStyle w:val="ConsPlusNormal"/>
      </w:pPr>
      <w:r>
        <w:t>Махачкала</w:t>
      </w:r>
    </w:p>
    <w:p w:rsidR="004A718F" w:rsidRDefault="004A718F">
      <w:pPr>
        <w:pStyle w:val="ConsPlusNormal"/>
        <w:spacing w:before="220"/>
      </w:pPr>
      <w:r>
        <w:t>29 декабря 2017 года</w:t>
      </w:r>
    </w:p>
    <w:p w:rsidR="004A718F" w:rsidRDefault="004A718F">
      <w:pPr>
        <w:pStyle w:val="ConsPlusNormal"/>
        <w:spacing w:before="220"/>
      </w:pPr>
      <w:r>
        <w:t>N 110</w:t>
      </w: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jc w:val="both"/>
      </w:pPr>
    </w:p>
    <w:p w:rsidR="004A718F" w:rsidRDefault="004A71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CE6" w:rsidRDefault="004A718F">
      <w:bookmarkStart w:id="0" w:name="_GoBack"/>
      <w:bookmarkEnd w:id="0"/>
    </w:p>
    <w:sectPr w:rsidR="00A43CE6" w:rsidSect="00CB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F"/>
    <w:rsid w:val="002B4F10"/>
    <w:rsid w:val="004A718F"/>
    <w:rsid w:val="008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333A4EAF443F702B2CFAC9EB219B1785007F14BDF5B1F9136EB94994900BDPFICM" TargetMode="External"/><Relationship Id="rId13" Type="http://schemas.openxmlformats.org/officeDocument/2006/relationships/hyperlink" Target="consultantplus://offline/ref=C2B333A4EAF443F702B2D1A188DE44B87C5A59FC4CDA504ACE69B0C9CEP4I0M" TargetMode="External"/><Relationship Id="rId18" Type="http://schemas.openxmlformats.org/officeDocument/2006/relationships/hyperlink" Target="consultantplus://offline/ref=C2B333A4EAF443F702B2D1A188DE44B87C5A59FC4CDA504ACE69B0C9CEP4I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2B333A4EAF443F702B2CFAC9EB219B1785007F14BDF5B1F9736EB94994900BDFC0EC9A9635ED03D2757BDP4IFM" TargetMode="External"/><Relationship Id="rId12" Type="http://schemas.openxmlformats.org/officeDocument/2006/relationships/hyperlink" Target="consultantplus://offline/ref=C2B333A4EAF443F702B2D1A188DE44B87F5351FF4FD8504ACE69B0C9CEP4I0M" TargetMode="External"/><Relationship Id="rId17" Type="http://schemas.openxmlformats.org/officeDocument/2006/relationships/hyperlink" Target="consultantplus://offline/ref=C2B333A4EAF443F702B2D1A188DE44B87F5351FF4FD8504ACE69B0C9CEP4I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B333A4EAF443F702B2D1A188DE44B87C5A59FC4CD9504ACE69B0C9CEP4I0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B333A4EAF443F702B2CFAC9EB219B1785007F14BDF5B1F9736EB94994900BDFC0EC9A9635ED03D2656B8P4I8M" TargetMode="External"/><Relationship Id="rId11" Type="http://schemas.openxmlformats.org/officeDocument/2006/relationships/hyperlink" Target="consultantplus://offline/ref=C2B333A4EAF443F702B2D1A188DE44B87C5A5DFB40D9504ACE69B0C9CEP4I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B333A4EAF443F702B2CFAC9EB219B1785007F14BDE531C9136EB94994900BDFC0EC9A9635ED03D2655BEP4I9M" TargetMode="External"/><Relationship Id="rId10" Type="http://schemas.openxmlformats.org/officeDocument/2006/relationships/hyperlink" Target="consultantplus://offline/ref=C2B333A4EAF443F702B2CFAC9EB219B1785007F14BDF5B1F9136EB94994900BDFC0EC9A9635ED03D2650BEP4IBM" TargetMode="External"/><Relationship Id="rId19" Type="http://schemas.openxmlformats.org/officeDocument/2006/relationships/hyperlink" Target="consultantplus://offline/ref=C2B333A4EAF443F702B2CFAC9EB219B1785007F14BDE531C9136EB94994900BDFC0EC9A9635ED03D2655BEP4I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333A4EAF443F702B2CFAC9EB219B1785007F14BDF5B1F9136EB94994900BDFC0EC9A9635ED03D2650BCP4I8M" TargetMode="External"/><Relationship Id="rId14" Type="http://schemas.openxmlformats.org/officeDocument/2006/relationships/hyperlink" Target="consultantplus://offline/ref=C2B333A4EAF443F702B2CFAC9EB219B1785007F14BDE531C9136EB94994900BDFC0EC9A9635ED03D2655BAP4I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2018-01-30T12:08:00Z</dcterms:created>
  <dcterms:modified xsi:type="dcterms:W3CDTF">2018-01-30T12:08:00Z</dcterms:modified>
</cp:coreProperties>
</file>